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4B3"/>
  <w:body>
    <w:p w:rsidR="00DD1019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bookmarkStart w:id="0" w:name="_GoBack"/>
      <w:bookmarkEnd w:id="0"/>
      <w:r w:rsidRPr="00CD2B5E">
        <w:rPr>
          <w:rFonts w:ascii="Arial" w:eastAsia="Arial" w:hAnsi="Arial" w:cs="Arial"/>
          <w:sz w:val="28"/>
          <w:szCs w:val="28"/>
          <w:lang w:val="hr-HR"/>
        </w:rPr>
        <w:t>4.1.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ISTRAŽUJEMO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SASTAV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SVOJSTVA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ZRAKA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Zrak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nalazi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posvud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nas.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On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plinoviti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omotač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Zemlje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nazivamo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atmosferom</w:t>
      </w:r>
      <w:r w:rsidRPr="00CD2B5E">
        <w:rPr>
          <w:rFonts w:ascii="Arial" w:eastAsia="Arial" w:hAnsi="Arial" w:cs="Arial"/>
          <w:sz w:val="28"/>
          <w:szCs w:val="28"/>
          <w:lang w:val="hr-HR"/>
        </w:rPr>
        <w:t>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Ona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štiti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Zemlju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hladnoće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štetnog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UV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zračenja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dolazi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Sunca.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nema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miris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možemo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vidjeti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opipati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čini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nema,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zaronimo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trenutak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prestanemo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disati,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vrlo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lako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zapažamo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njegovo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odsustvo.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Svaki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dan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otvaramo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prozore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prostorijama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šećemo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bismo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udahnuli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svjež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Pritom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svojoj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koži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osjećamo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strujanje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zraka.</w:t>
      </w:r>
    </w:p>
    <w:p w:rsidR="00CD2B5E" w:rsidRDefault="00CD2B5E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Koja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su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svojstva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zraka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Sve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tvari,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tako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masu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zauzimaju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prostor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kojemu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nalaze.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Kažemo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volumen.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Sitne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čestice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nikad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miruju.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Sunce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može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zagrijati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odnosno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potaknuti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njegove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čestice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još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brže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gibaju.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Što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gibanje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jače,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topliji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kažemo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temperatura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zraka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</w:t>
      </w:r>
      <w:r w:rsidR="00CD2B5E">
        <w:rPr>
          <w:rFonts w:ascii="Arial" w:eastAsia="Arial" w:hAnsi="Arial" w:cs="Arial"/>
          <w:sz w:val="28"/>
          <w:szCs w:val="28"/>
          <w:lang w:val="hr-HR"/>
        </w:rPr>
        <w:t>š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lastRenderedPageBreak/>
        <w:t>Zrak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plin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čije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čestice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tako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udaljene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jedna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druge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kroz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njega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možemo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vidjeti,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lako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prolaziti.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Najgušći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tlu,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rjeđi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raste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nadmorska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visina.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Jako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visoko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tla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postaje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toliko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rijedak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gotovo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više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nema.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Dakle,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visinom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smanjuje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temperatura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nego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gustoća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zraka.</w:t>
      </w:r>
    </w:p>
    <w:p w:rsidR="620D366B" w:rsidRPr="00CD2B5E" w:rsidRDefault="620D366B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Kad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hodamo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tlu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mi,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zapravo,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hodamo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dubokog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bazena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</w:t>
      </w:r>
      <w:r w:rsidRPr="00CD2B5E">
        <w:rPr>
          <w:rFonts w:ascii="Arial" w:eastAsia="Arial" w:hAnsi="Arial" w:cs="Arial"/>
          <w:sz w:val="28"/>
          <w:szCs w:val="28"/>
        </w:rPr>
        <w:t>a.</w:t>
      </w:r>
      <w:r w:rsidR="00CD2B5E">
        <w:rPr>
          <w:rFonts w:ascii="Arial" w:eastAsia="Arial" w:hAnsi="Arial" w:cs="Arial"/>
          <w:sz w:val="28"/>
          <w:szCs w:val="28"/>
        </w:rPr>
        <w:t xml:space="preserve">  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Iznad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nas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velika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količina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nas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pritišće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tlači,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govorimo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tlaku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zraka</w:t>
      </w:r>
      <w:r w:rsidRPr="00CD2B5E">
        <w:rPr>
          <w:rFonts w:ascii="Arial" w:eastAsia="Arial" w:hAnsi="Arial" w:cs="Arial"/>
          <w:sz w:val="28"/>
          <w:szCs w:val="28"/>
          <w:lang w:val="hr-HR"/>
        </w:rPr>
        <w:t>.</w:t>
      </w: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0CD2B5E" w:rsidP="00CD2B5E">
      <w:pPr>
        <w:spacing w:after="0" w:line="480" w:lineRule="auto"/>
        <w:rPr>
          <w:rFonts w:ascii="Arial" w:eastAsia="Arial" w:hAnsi="Arial" w:cs="Arial"/>
          <w:b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sz w:val="28"/>
          <w:szCs w:val="28"/>
          <w:lang w:val="hr-HR"/>
        </w:rPr>
        <w:t>Smjesa plinova</w:t>
      </w:r>
    </w:p>
    <w:p w:rsidR="620D366B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Zrak  je  po  svom  sastavu  smjesa  plinova,  dušika,  kisika,  ugljikova  dioksida  i  drugih  plinova.  Najzastupljeniji  je  dušik,  on  čini  78  %  zraka.  </w:t>
      </w:r>
    </w:p>
    <w:p w:rsid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Kisika  ima  21  %.  On  je  potreban  za  disanje  te  za  gorenje.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Tim  se  procesima  oslobađa  ugljikov  dioksid  kojeg  biljke  koriste  u  procesu  fotosinteze.</w:t>
      </w:r>
    </w:p>
    <w:p w:rsid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Količina  vodene  pare  u zraku  ovisi  o količini  padalina,  temperaturi  i  geografskom  položaju.</w:t>
      </w:r>
      <w:r w:rsidR="00CD2B5E"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green"/>
          <w:lang w:val="hr-HR"/>
        </w:rPr>
      </w:pP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lastRenderedPageBreak/>
        <w:t>1.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Istraži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ima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masu</w:t>
      </w: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Potrebno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pripremiti: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ispuhanu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loptu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balon,</w:t>
      </w:r>
      <w:r w:rsidR="00CD2B5E">
        <w:rPr>
          <w:rFonts w:ascii="Arial" w:hAnsi="Arial" w:cs="Arial"/>
          <w:sz w:val="28"/>
          <w:szCs w:val="28"/>
        </w:rPr>
        <w:t xml:space="preserve">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pumpu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napuhavanje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lopte,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6B1A5987" w:rsidRPr="00CD2B5E">
        <w:rPr>
          <w:rFonts w:ascii="Arial" w:eastAsia="Arial" w:hAnsi="Arial" w:cs="Arial"/>
          <w:sz w:val="28"/>
          <w:szCs w:val="28"/>
          <w:lang w:val="hr-HR"/>
        </w:rPr>
        <w:t>vagu.</w:t>
      </w: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Istraživačko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pitanje: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masu?</w:t>
      </w: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Pretpostavi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odgovor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istraživačko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pitanje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zapiši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ga.</w:t>
      </w: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Pretpostavka: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________</w:t>
      </w:r>
      <w:r w:rsidR="00CD2B5E">
        <w:rPr>
          <w:rFonts w:ascii="Arial" w:eastAsia="Arial" w:hAnsi="Arial" w:cs="Arial"/>
          <w:sz w:val="28"/>
          <w:szCs w:val="28"/>
          <w:lang w:val="hr-HR"/>
        </w:rPr>
        <w:t>_____________________________________</w:t>
      </w: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Tijek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istraživanja</w:t>
      </w:r>
    </w:p>
    <w:p w:rsidR="018F9C84" w:rsidRPr="00CD2B5E" w:rsidRDefault="018F9C84" w:rsidP="00CD2B5E">
      <w:pPr>
        <w:pStyle w:val="ListParagraph"/>
        <w:numPr>
          <w:ilvl w:val="0"/>
          <w:numId w:val="9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Uzmi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praznu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ispuhanu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loptu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izvaži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je.</w:t>
      </w:r>
    </w:p>
    <w:p w:rsidR="018F9C84" w:rsidRPr="00CD2B5E" w:rsidRDefault="018F9C84" w:rsidP="00CD2B5E">
      <w:pPr>
        <w:pStyle w:val="ListParagraph"/>
        <w:numPr>
          <w:ilvl w:val="0"/>
          <w:numId w:val="9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Nakon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toga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pumpom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napuhavanje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napumpaj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loptu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ponovno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izvaži</w:t>
      </w:r>
      <w:r w:rsidRPr="00CD2B5E">
        <w:rPr>
          <w:rFonts w:ascii="Arial" w:eastAsia="Arial" w:hAnsi="Arial" w:cs="Arial"/>
          <w:sz w:val="28"/>
          <w:szCs w:val="28"/>
          <w:lang w:val="hr-HR"/>
        </w:rPr>
        <w:t>.</w:t>
      </w:r>
    </w:p>
    <w:p w:rsidR="018F9C84" w:rsidRPr="00CD2B5E" w:rsidRDefault="018F9C84" w:rsidP="00CD2B5E">
      <w:pPr>
        <w:pStyle w:val="ListParagraph"/>
        <w:numPr>
          <w:ilvl w:val="0"/>
          <w:numId w:val="9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Vrijednosti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mase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razliku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masi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prazne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napuhane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lopte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upiši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predloženu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tablicu.</w:t>
      </w: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8B45AF4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Rezultati</w:t>
      </w:r>
    </w:p>
    <w:tbl>
      <w:tblPr>
        <w:tblStyle w:val="TableGrid"/>
        <w:tblW w:w="0" w:type="auto"/>
        <w:tblLayout w:type="fixed"/>
        <w:tblLook w:val="06A0"/>
      </w:tblPr>
      <w:tblGrid>
        <w:gridCol w:w="3120"/>
        <w:gridCol w:w="3120"/>
        <w:gridCol w:w="3120"/>
      </w:tblGrid>
      <w:tr w:rsidR="018F9C84" w:rsidRPr="00CD2B5E" w:rsidTr="00CD2B5E">
        <w:trPr>
          <w:trHeight w:val="983"/>
        </w:trPr>
        <w:tc>
          <w:tcPr>
            <w:tcW w:w="3120" w:type="dxa"/>
            <w:shd w:val="clear" w:color="auto" w:fill="EDEDED" w:themeFill="accent3" w:themeFillTint="33"/>
          </w:tcPr>
          <w:p w:rsidR="018F9C84" w:rsidRPr="00CD2B5E" w:rsidRDefault="018F9C84" w:rsidP="00CD2B5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>Masa</w:t>
            </w:r>
            <w:r w:rsid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>prazne</w:t>
            </w:r>
            <w:r w:rsid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>lopte</w:t>
            </w:r>
          </w:p>
        </w:tc>
        <w:tc>
          <w:tcPr>
            <w:tcW w:w="3120" w:type="dxa"/>
            <w:shd w:val="clear" w:color="auto" w:fill="EDEDED" w:themeFill="accent3" w:themeFillTint="33"/>
          </w:tcPr>
          <w:p w:rsidR="018F9C84" w:rsidRPr="00CD2B5E" w:rsidRDefault="018F9C84" w:rsidP="00CD2B5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>Masa</w:t>
            </w:r>
            <w:r w:rsid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>napuhane</w:t>
            </w:r>
            <w:r w:rsid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>lopte</w:t>
            </w:r>
          </w:p>
        </w:tc>
        <w:tc>
          <w:tcPr>
            <w:tcW w:w="3120" w:type="dxa"/>
            <w:shd w:val="clear" w:color="auto" w:fill="EDEDED" w:themeFill="accent3" w:themeFillTint="33"/>
          </w:tcPr>
          <w:p w:rsidR="018F9C84" w:rsidRPr="00CD2B5E" w:rsidRDefault="018F9C84" w:rsidP="00CD2B5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>Masa</w:t>
            </w:r>
            <w:r w:rsid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 </w:t>
            </w:r>
            <w:r w:rsidRPr="00CD2B5E">
              <w:rPr>
                <w:rFonts w:ascii="Arial" w:eastAsia="Arial" w:hAnsi="Arial" w:cs="Arial"/>
                <w:sz w:val="28"/>
                <w:szCs w:val="28"/>
                <w:lang w:val="hr-HR"/>
              </w:rPr>
              <w:t>zraka</w:t>
            </w:r>
          </w:p>
        </w:tc>
      </w:tr>
      <w:tr w:rsidR="018F9C84" w:rsidRPr="00CD2B5E" w:rsidTr="018F9C84">
        <w:tc>
          <w:tcPr>
            <w:tcW w:w="3120" w:type="dxa"/>
          </w:tcPr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120" w:type="dxa"/>
          </w:tcPr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120" w:type="dxa"/>
          </w:tcPr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</w:tbl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lastRenderedPageBreak/>
        <w:t>Odgovori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pitanja.</w:t>
      </w:r>
    </w:p>
    <w:p w:rsidR="018F9C84" w:rsidRPr="00CD2B5E" w:rsidRDefault="018F9C84" w:rsidP="00CD2B5E">
      <w:pPr>
        <w:pStyle w:val="ListParagraph"/>
        <w:numPr>
          <w:ilvl w:val="0"/>
          <w:numId w:val="8"/>
        </w:numPr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temelju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dobivenih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podataka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tablici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zaključi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masu.</w:t>
      </w:r>
    </w:p>
    <w:p w:rsidR="018F9C84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___________</w:t>
      </w:r>
      <w:r w:rsidR="018F9C84" w:rsidRPr="00CD2B5E">
        <w:rPr>
          <w:rFonts w:ascii="Arial" w:eastAsia="Arial" w:hAnsi="Arial" w:cs="Arial"/>
          <w:sz w:val="28"/>
          <w:szCs w:val="28"/>
          <w:lang w:val="hr-HR"/>
        </w:rPr>
        <w:t>__________________</w:t>
      </w:r>
      <w:r>
        <w:rPr>
          <w:rFonts w:ascii="Arial" w:eastAsia="Arial" w:hAnsi="Arial" w:cs="Arial"/>
          <w:sz w:val="28"/>
          <w:szCs w:val="28"/>
          <w:lang w:val="hr-HR"/>
        </w:rPr>
        <w:t>_______________________________</w:t>
      </w: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pStyle w:val="ListParagraph"/>
        <w:numPr>
          <w:ilvl w:val="0"/>
          <w:numId w:val="8"/>
        </w:numPr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pokus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potvrdio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tvoju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pretpostavku?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Objasni.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____________________________________________________________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___________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</w:t>
      </w:r>
      <w:r>
        <w:rPr>
          <w:rFonts w:ascii="Arial" w:eastAsia="Arial" w:hAnsi="Arial" w:cs="Arial"/>
          <w:sz w:val="28"/>
          <w:szCs w:val="28"/>
          <w:lang w:val="hr-HR"/>
        </w:rPr>
        <w:t>_______________________________</w:t>
      </w:r>
    </w:p>
    <w:p w:rsidR="620D366B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green"/>
          <w:lang w:val="hr-HR"/>
        </w:rPr>
      </w:pP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2.Istraži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ima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volumen</w:t>
      </w: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Potrebno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pripremiti: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jednu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manju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jednu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veću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čašu,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prehrambenu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boju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tintu,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vodu,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komad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papira.</w:t>
      </w: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Pretpostavi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zauzima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prostor,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odnosno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volumen.</w:t>
      </w:r>
    </w:p>
    <w:p w:rsidR="018F9C84" w:rsidRPr="00CD2B5E" w:rsidRDefault="08B45AF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Pretpostavka: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</w:t>
      </w:r>
      <w:r w:rsid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</w:t>
      </w: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Tijek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pokusa</w:t>
      </w:r>
    </w:p>
    <w:p w:rsidR="018F9C84" w:rsidRPr="00CD2B5E" w:rsidRDefault="018F9C84" w:rsidP="00CD2B5E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Stavi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dno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manje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komad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zgužvanog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papira.</w:t>
      </w:r>
    </w:p>
    <w:p w:rsidR="018F9C84" w:rsidRPr="00CD2B5E" w:rsidRDefault="018F9C84" w:rsidP="00CD2B5E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lastRenderedPageBreak/>
        <w:t>Veću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dopola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napuni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vodom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kapni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nekoliko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kapi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tinte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prehrambene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boje.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18F9C84" w:rsidRPr="00CD2B5E" w:rsidRDefault="018F9C84" w:rsidP="00CD2B5E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Otvorom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okrenutim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prema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dolje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uroni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manju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veću.</w:t>
      </w:r>
    </w:p>
    <w:p w:rsidR="018F9C84" w:rsidRPr="00CD2B5E" w:rsidRDefault="018F9C84" w:rsidP="00CD2B5E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Izvadi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manju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opipaj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papir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njoj.</w:t>
      </w: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Što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opažaš?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____________________________________________________________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___________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</w:t>
      </w:r>
      <w:r>
        <w:rPr>
          <w:rFonts w:ascii="Arial" w:eastAsia="Arial" w:hAnsi="Arial" w:cs="Arial"/>
          <w:sz w:val="28"/>
          <w:szCs w:val="28"/>
          <w:lang w:val="hr-HR"/>
        </w:rPr>
        <w:t>_______________________________</w:t>
      </w: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Skiciraj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izvedeni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pokus.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:rsidR="018F9C84" w:rsidRPr="00CD2B5E" w:rsidTr="018F9C84">
        <w:tc>
          <w:tcPr>
            <w:tcW w:w="9360" w:type="dxa"/>
          </w:tcPr>
          <w:p w:rsidR="018F9C84" w:rsidRPr="00CD2B5E" w:rsidRDefault="00CD2B5E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hr-HR"/>
              </w:rPr>
              <w:t xml:space="preserve"> </w:t>
            </w: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018F9C84" w:rsidRPr="00CD2B5E" w:rsidRDefault="018F9C84" w:rsidP="00CD2B5E">
            <w:pPr>
              <w:spacing w:line="480" w:lineRule="auto"/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</w:tbl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620D366B" w:rsidRPr="00CD2B5E" w:rsidRDefault="620D366B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lastRenderedPageBreak/>
        <w:t>Odgovori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pitanja.</w:t>
      </w:r>
    </w:p>
    <w:p w:rsidR="018F9C84" w:rsidRPr="00CD2B5E" w:rsidRDefault="018F9C84" w:rsidP="00CD2B5E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Kakav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papir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nakon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uranjanja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vodu?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____________________________________________________________</w:t>
      </w:r>
    </w:p>
    <w:p w:rsidR="018F9C84" w:rsidRPr="00CD2B5E" w:rsidRDefault="018F9C84" w:rsidP="00CD2B5E">
      <w:pPr>
        <w:tabs>
          <w:tab w:val="left" w:pos="426"/>
        </w:tabs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Razmisli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odgovori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zašto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papir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ostao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suh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nakon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uranjanja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vodu.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18F9C84" w:rsidRPr="00CD2B5E" w:rsidRDefault="018F9C84" w:rsidP="00CD2B5E">
      <w:pPr>
        <w:tabs>
          <w:tab w:val="left" w:pos="426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Što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nije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dopustilo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prodiranje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manju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čašu?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____________________________________________________________</w:t>
      </w:r>
    </w:p>
    <w:p w:rsidR="018F9C84" w:rsidRPr="00CD2B5E" w:rsidRDefault="018F9C84" w:rsidP="00CD2B5E">
      <w:pPr>
        <w:tabs>
          <w:tab w:val="left" w:pos="426"/>
        </w:tabs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18F9C84" w:rsidRPr="00CD2B5E" w:rsidRDefault="018F9C84" w:rsidP="00CD2B5E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pokus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potvrdio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tvoju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pretpostavku?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Objasni.</w:t>
      </w:r>
    </w:p>
    <w:p w:rsidR="00A3655F" w:rsidRPr="00A3655F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A3655F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____________________________________________________________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____________________________________________________________</w:t>
      </w:r>
    </w:p>
    <w:p w:rsidR="00A3655F" w:rsidRDefault="00A3655F">
      <w:pPr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18F9C84" w:rsidRPr="00CD2B5E" w:rsidRDefault="018F9C84" w:rsidP="00CD2B5E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highlight w:val="green"/>
          <w:lang w:val="hr-HR"/>
        </w:rPr>
      </w:pP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lastRenderedPageBreak/>
        <w:t>3.Plin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o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kojem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ovisi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život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Zemlji</w:t>
      </w: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Potrebno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pripremiti: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CD2B5E">
        <w:rPr>
          <w:rFonts w:ascii="Arial" w:eastAsia="Arial" w:hAnsi="Arial" w:cs="Arial"/>
          <w:sz w:val="28"/>
          <w:szCs w:val="28"/>
          <w:lang w:val="hr-HR"/>
        </w:rPr>
        <w:t>Petrijevu</w:t>
      </w:r>
      <w:proofErr w:type="spellEnd"/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zdjelicu,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menzuru,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svijeću,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šibice,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8B45AF4" w:rsidRPr="00CD2B5E">
        <w:rPr>
          <w:rFonts w:ascii="Arial" w:eastAsia="Arial" w:hAnsi="Arial" w:cs="Arial"/>
          <w:sz w:val="28"/>
          <w:szCs w:val="28"/>
          <w:lang w:val="hr-HR"/>
        </w:rPr>
        <w:t>tintu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8B45AF4"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8B45AF4" w:rsidRPr="00CD2B5E">
        <w:rPr>
          <w:rFonts w:ascii="Arial" w:eastAsia="Arial" w:hAnsi="Arial" w:cs="Arial"/>
          <w:sz w:val="28"/>
          <w:szCs w:val="28"/>
          <w:lang w:val="hr-HR"/>
        </w:rPr>
        <w:t>prehrambenu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="08B45AF4" w:rsidRPr="00CD2B5E">
        <w:rPr>
          <w:rFonts w:ascii="Arial" w:eastAsia="Arial" w:hAnsi="Arial" w:cs="Arial"/>
          <w:sz w:val="28"/>
          <w:szCs w:val="28"/>
          <w:lang w:val="hr-HR"/>
        </w:rPr>
        <w:t>boju.</w:t>
      </w:r>
    </w:p>
    <w:p w:rsidR="018F9C84" w:rsidRPr="00CD2B5E" w:rsidRDefault="018F9C8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Istraživačko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pitanje: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Podržava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kisik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gorenje?</w:t>
      </w:r>
    </w:p>
    <w:p w:rsidR="018F9C84" w:rsidRPr="00CD2B5E" w:rsidRDefault="00A3655F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>Pretpostavka: ________________________________________________</w:t>
      </w:r>
    </w:p>
    <w:p w:rsidR="00A3655F" w:rsidRDefault="00A3655F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18F9C84" w:rsidRPr="00CD2B5E" w:rsidRDefault="018F9C84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Tijek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pokusa</w:t>
      </w:r>
    </w:p>
    <w:p w:rsidR="018F9C84" w:rsidRPr="00CD2B5E" w:rsidRDefault="018F9C84" w:rsidP="00CD2B5E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Pričvrsti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svijeću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dno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CD2B5E">
        <w:rPr>
          <w:rFonts w:ascii="Arial" w:eastAsia="Arial" w:hAnsi="Arial" w:cs="Arial"/>
          <w:sz w:val="28"/>
          <w:szCs w:val="28"/>
          <w:lang w:val="hr-HR"/>
        </w:rPr>
        <w:t>Petrijeve</w:t>
      </w:r>
      <w:proofErr w:type="spellEnd"/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zdjelice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ulij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malo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prethodno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obojio/obojila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malo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tinte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prehrambene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boje.</w:t>
      </w:r>
    </w:p>
    <w:p w:rsidR="018F9C84" w:rsidRPr="00CD2B5E" w:rsidRDefault="018F9C84" w:rsidP="00CD2B5E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Zapali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svijeću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pričekaj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nekoliko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trenutaka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počne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taliti.</w:t>
      </w:r>
    </w:p>
    <w:p w:rsidR="018F9C84" w:rsidRPr="00CD2B5E" w:rsidRDefault="018F9C84" w:rsidP="00CD2B5E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Poklopi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vijeću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menzurom.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A3655F" w:rsidRDefault="00CD2B5E" w:rsidP="00CD2B5E">
      <w:pPr>
        <w:spacing w:after="0" w:line="480" w:lineRule="auto"/>
        <w:ind w:left="360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</w:t>
      </w:r>
      <w:r w:rsidR="018F9C84" w:rsidRPr="00CD2B5E">
        <w:rPr>
          <w:rFonts w:ascii="Arial" w:hAnsi="Arial" w:cs="Arial"/>
          <w:noProof/>
          <w:sz w:val="28"/>
          <w:szCs w:val="28"/>
          <w:lang w:val="hr-HR" w:eastAsia="hr-HR"/>
        </w:rPr>
        <w:drawing>
          <wp:inline distT="0" distB="0" distL="0" distR="0">
            <wp:extent cx="676275" cy="1257300"/>
            <wp:effectExtent l="0" t="0" r="0" b="0"/>
            <wp:docPr id="6364962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8"/>
          <w:szCs w:val="28"/>
          <w:lang w:val="hr-HR"/>
        </w:rPr>
        <w:t xml:space="preserve">    </w:t>
      </w:r>
    </w:p>
    <w:p w:rsidR="018F9C84" w:rsidRPr="00CD2B5E" w:rsidRDefault="018F9C84" w:rsidP="00CD2B5E">
      <w:pPr>
        <w:spacing w:after="0" w:line="480" w:lineRule="auto"/>
        <w:ind w:left="36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Što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opažaš?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____________________________________________________________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____________________________________________________________</w:t>
      </w:r>
    </w:p>
    <w:p w:rsidR="00A3655F" w:rsidRDefault="00A3655F">
      <w:pPr>
        <w:rPr>
          <w:rFonts w:ascii="Arial" w:eastAsia="Arial" w:hAnsi="Arial" w:cs="Arial"/>
          <w:color w:val="2F5496" w:themeColor="accent1" w:themeShade="BF"/>
          <w:sz w:val="28"/>
          <w:szCs w:val="28"/>
          <w:lang w:val="hr-HR"/>
        </w:rPr>
      </w:pPr>
      <w:r>
        <w:rPr>
          <w:rFonts w:ascii="Arial" w:eastAsia="Arial" w:hAnsi="Arial" w:cs="Arial"/>
          <w:color w:val="2F5496" w:themeColor="accent1" w:themeShade="BF"/>
          <w:sz w:val="28"/>
          <w:szCs w:val="28"/>
          <w:lang w:val="hr-HR"/>
        </w:rPr>
        <w:br w:type="page"/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green"/>
          <w:lang w:val="hr-HR"/>
        </w:rPr>
      </w:pP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lastRenderedPageBreak/>
        <w:t>4.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Kako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dokazati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vodenu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paru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zraku</w:t>
      </w:r>
    </w:p>
    <w:p w:rsidR="08B45AF4" w:rsidRPr="00CD2B5E" w:rsidRDefault="08B45AF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Potrebno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pripremiti: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praznu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vrijeme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bila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hladnjaku</w:t>
      </w:r>
    </w:p>
    <w:p w:rsidR="08B45AF4" w:rsidRPr="00CD2B5E" w:rsidRDefault="08B45AF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Istraživačko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pitanje: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8B45AF4" w:rsidRPr="00CD2B5E" w:rsidRDefault="08B45AF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Ima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vodene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pare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tijekom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toplih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godišnjih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doba?</w:t>
      </w:r>
    </w:p>
    <w:p w:rsidR="00A3655F" w:rsidRPr="00CD2B5E" w:rsidRDefault="00A3655F" w:rsidP="00A3655F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Pretpostavi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uvijek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vodene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pare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bez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obzira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hladno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toplo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godišnje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doba.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Pretpostavka: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Tijek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pokusa</w:t>
      </w:r>
    </w:p>
    <w:p w:rsidR="08B45AF4" w:rsidRPr="00CD2B5E" w:rsidRDefault="08B45AF4" w:rsidP="00CD2B5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Stavi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stol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praznu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vrijeme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bila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hladnjaku.</w:t>
      </w:r>
    </w:p>
    <w:p w:rsidR="08B45AF4" w:rsidRPr="00CD2B5E" w:rsidRDefault="08B45AF4" w:rsidP="00CD2B5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Promotri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odgovori</w:t>
      </w:r>
      <w:r w:rsidR="00CD2B5E"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pitanja.</w:t>
      </w:r>
    </w:p>
    <w:p w:rsidR="08B45AF4" w:rsidRPr="00CD2B5E" w:rsidRDefault="08B45AF4" w:rsidP="00CD2B5E">
      <w:pPr>
        <w:spacing w:after="0" w:line="480" w:lineRule="auto"/>
        <w:ind w:left="36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A)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opažaš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CD2B5E">
        <w:rPr>
          <w:rFonts w:ascii="Arial" w:eastAsia="Arial" w:hAnsi="Arial" w:cs="Arial"/>
          <w:sz w:val="28"/>
          <w:szCs w:val="28"/>
          <w:lang w:val="hr-HR"/>
        </w:rPr>
        <w:t>stijenkama</w:t>
      </w:r>
      <w:proofErr w:type="spellEnd"/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čaše?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8B45AF4" w:rsidRPr="00CD2B5E" w:rsidRDefault="08B45AF4" w:rsidP="00CD2B5E">
      <w:pPr>
        <w:spacing w:after="0" w:line="480" w:lineRule="auto"/>
        <w:ind w:left="36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B)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možeš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zaključiti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temelju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pokusa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vodenoj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pari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zraku?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8B45AF4" w:rsidRPr="00CD2B5E" w:rsidRDefault="08B45AF4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lastRenderedPageBreak/>
        <w:t>C)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Što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dokazao/dokazala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ovim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pokusom?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  <w:r w:rsidRPr="00A3655F">
        <w:rPr>
          <w:rFonts w:ascii="Arial" w:eastAsia="Arial" w:hAnsi="Arial" w:cs="Arial"/>
          <w:sz w:val="28"/>
          <w:szCs w:val="28"/>
          <w:highlight w:val="cyan"/>
          <w:lang w:val="hr-HR"/>
        </w:rPr>
        <w:t>5.</w:t>
      </w:r>
      <w:r w:rsidR="00A3655F" w:rsidRPr="00A3655F"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highlight w:val="cyan"/>
          <w:lang w:val="hr-HR"/>
        </w:rPr>
        <w:t>Dopuni</w:t>
      </w:r>
      <w:r w:rsidR="00CD2B5E">
        <w:rPr>
          <w:rFonts w:ascii="Arial" w:eastAsia="Arial" w:hAnsi="Arial" w:cs="Arial"/>
          <w:b/>
          <w:bCs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rečenice.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čini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plinoviti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omotač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oko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Zemlje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nazivamo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________________.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Zrak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svojem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sastavu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_________</w:t>
      </w:r>
      <w:r w:rsidR="00A3655F">
        <w:rPr>
          <w:rFonts w:ascii="Arial" w:eastAsia="Arial" w:hAnsi="Arial" w:cs="Arial"/>
          <w:sz w:val="28"/>
          <w:szCs w:val="28"/>
          <w:lang w:val="hr-HR"/>
        </w:rPr>
        <w:t>___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</w:t>
      </w:r>
      <w:r w:rsidR="00A3655F">
        <w:rPr>
          <w:rFonts w:ascii="Arial" w:eastAsia="Arial" w:hAnsi="Arial" w:cs="Arial"/>
          <w:sz w:val="28"/>
          <w:szCs w:val="28"/>
          <w:lang w:val="hr-HR"/>
        </w:rPr>
        <w:t>______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__________</w:t>
      </w:r>
      <w:r w:rsidR="00A3655F">
        <w:rPr>
          <w:rFonts w:ascii="Arial" w:eastAsia="Arial" w:hAnsi="Arial" w:cs="Arial"/>
          <w:sz w:val="28"/>
          <w:szCs w:val="28"/>
          <w:lang w:val="hr-HR"/>
        </w:rPr>
        <w:t>____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__.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Nevidljivi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omotač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štiti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Zemlju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prodora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štetnog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ultraljubičastog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8B45AF4" w:rsidRPr="00CD2B5E" w:rsidRDefault="08B45AF4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zračenja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A3655F">
        <w:rPr>
          <w:rFonts w:ascii="Arial" w:eastAsia="Arial" w:hAnsi="Arial" w:cs="Arial"/>
          <w:sz w:val="28"/>
          <w:szCs w:val="28"/>
          <w:lang w:val="hr-HR"/>
        </w:rPr>
        <w:t>st</w:t>
      </w:r>
      <w:r w:rsidR="00CD2B5E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green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lastRenderedPageBreak/>
        <w:t>4.2.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KAKO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ŽIVJETI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ZRAKU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Stvaranje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ozonskog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omotača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atmosferi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omogućilo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postu-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CD2B5E">
        <w:rPr>
          <w:rFonts w:ascii="Arial" w:eastAsia="Arial" w:hAnsi="Arial" w:cs="Arial"/>
          <w:sz w:val="28"/>
          <w:szCs w:val="28"/>
          <w:lang w:val="hr-HR"/>
        </w:rPr>
        <w:t>pno</w:t>
      </w:r>
      <w:proofErr w:type="spellEnd"/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naseljavanje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razvoj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živog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svijeta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korištenje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CD2B5E">
        <w:rPr>
          <w:rFonts w:ascii="Arial" w:eastAsia="Arial" w:hAnsi="Arial" w:cs="Arial"/>
          <w:sz w:val="28"/>
          <w:szCs w:val="28"/>
          <w:lang w:val="hr-HR"/>
        </w:rPr>
        <w:t>ki</w:t>
      </w:r>
      <w:proofErr w:type="spellEnd"/>
      <w:r w:rsidRPr="00CD2B5E">
        <w:rPr>
          <w:rFonts w:ascii="Arial" w:eastAsia="Arial" w:hAnsi="Arial" w:cs="Arial"/>
          <w:sz w:val="28"/>
          <w:szCs w:val="28"/>
          <w:lang w:val="hr-HR"/>
        </w:rPr>
        <w:t>-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CD2B5E">
        <w:rPr>
          <w:rFonts w:ascii="Arial" w:eastAsia="Arial" w:hAnsi="Arial" w:cs="Arial"/>
          <w:sz w:val="28"/>
          <w:szCs w:val="28"/>
          <w:lang w:val="hr-HR"/>
        </w:rPr>
        <w:t>sika</w:t>
      </w:r>
      <w:proofErr w:type="spellEnd"/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iz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disanje.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putu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bića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svladala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brojne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prepreke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zahvaljujući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prilagodbama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novim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životnim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uvjetima.</w:t>
      </w:r>
    </w:p>
    <w:p w:rsidR="00A3655F" w:rsidRDefault="00A3655F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Izazovi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izlaska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na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kopno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Neki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vodeni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organizmi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slični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današnjim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algama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prešli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iz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kopno.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Kako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prilagodile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kopnu,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morale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razviti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korijen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čvrstu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stabljiku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rast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visinu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oslonac.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Prvim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biljkama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naselile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razmnožavanje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potrebna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voda,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naknadne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dovele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razvoja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sjemenke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ploda.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Tako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biljke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potpuno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prilagodile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kopnenom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staništu.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Ribe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prve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počele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izlaziti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kopno,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jednostavnih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pluća,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peraje.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Pomoću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kostura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mišićima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plivale.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njih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mogle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osloniti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tijekom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kretanja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kopnu.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lastRenderedPageBreak/>
        <w:t>Današnji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vodozemci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nisu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potpuno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prilagođeni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kopnenom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načinu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života,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ih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zato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nalazimo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vlažnim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staništima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razmnožavanje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treba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voda.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Gmazovi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suhu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kožu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pokrivenu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ljuskama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jaja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čvrstom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ljuskom.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A3655F" w:rsidRDefault="00A3655F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Život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u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zraku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–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kako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je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letjeti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Prve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razvile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krila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bili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gmazovi.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S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vremenom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prednji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udovi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više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nalikovali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prava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krila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počeli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zaista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letjeti.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Danas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ptice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letačice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letenje.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Tijelo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obavija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perje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ptice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čuva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od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hladnoće.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Najvažniju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ulogu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donji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sloj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perja,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CD2B5E">
        <w:rPr>
          <w:rFonts w:ascii="Arial" w:eastAsia="Arial" w:hAnsi="Arial" w:cs="Arial"/>
          <w:sz w:val="28"/>
          <w:szCs w:val="28"/>
          <w:lang w:val="hr-HR"/>
        </w:rPr>
        <w:t>tzv</w:t>
      </w:r>
      <w:proofErr w:type="spellEnd"/>
      <w:r w:rsidRPr="00CD2B5E">
        <w:rPr>
          <w:rFonts w:ascii="Arial" w:eastAsia="Arial" w:hAnsi="Arial" w:cs="Arial"/>
          <w:sz w:val="28"/>
          <w:szCs w:val="28"/>
          <w:lang w:val="hr-HR"/>
        </w:rPr>
        <w:t>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paperje.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krilima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repu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smješteno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proofErr w:type="spellStart"/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letno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perje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pomaže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uspješnom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letenju.</w:t>
      </w:r>
      <w:r>
        <w:rPr>
          <w:rFonts w:ascii="Arial" w:eastAsia="Arial" w:hAnsi="Arial" w:cs="Arial"/>
          <w:b/>
          <w:bCs/>
          <w:color w:val="231F20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Kosti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ptica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šuplje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zbog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toga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ptice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lagane.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Kukci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šišmiši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također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mogu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letjeti.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Šišmiši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pomoću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kožice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razapete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među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dugim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prstima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prednjih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stražnjih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nogu.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Kukci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najčešće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para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krila.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Različitim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oblikom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veličinom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krila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kukci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prilagodili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životnim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uvjetima.</w:t>
      </w:r>
    </w:p>
    <w:p w:rsidR="00A3655F" w:rsidRDefault="00A3655F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lastRenderedPageBreak/>
        <w:t>Kretanje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na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kopnu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–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kroz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zrak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hodaju</w:t>
      </w:r>
      <w:r w:rsidRPr="00CD2B5E">
        <w:rPr>
          <w:rFonts w:ascii="Arial" w:eastAsia="Arial" w:hAnsi="Arial" w:cs="Arial"/>
          <w:sz w:val="28"/>
          <w:szCs w:val="28"/>
          <w:lang w:val="hr-HR"/>
        </w:rPr>
        <w:t>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trče</w:t>
      </w:r>
      <w:r w:rsidRPr="00CD2B5E">
        <w:rPr>
          <w:rFonts w:ascii="Arial" w:eastAsia="Arial" w:hAnsi="Arial" w:cs="Arial"/>
          <w:sz w:val="28"/>
          <w:szCs w:val="28"/>
          <w:lang w:val="hr-HR"/>
        </w:rPr>
        <w:t>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skaču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gmižu.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hodanje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trčanje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koriste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savitljivim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nogama.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Noge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čine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snažni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mišići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vezani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kosti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zglobovi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omogućuju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dobru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pokretljivost.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Žabe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skaču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pritom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koriste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snažno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razvijenim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stražnjim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nogama.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Zmije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gmižu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pritom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koriste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rebrima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mišićima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tijelu.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green"/>
          <w:lang w:val="hr-HR"/>
        </w:rPr>
      </w:pP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1.</w:t>
      </w:r>
      <w:r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Istraži</w:t>
      </w:r>
      <w:r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žive</w:t>
      </w:r>
      <w:r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li</w:t>
      </w:r>
      <w:r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ribe</w:t>
      </w:r>
      <w:r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samo</w:t>
      </w:r>
      <w:r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u</w:t>
      </w:r>
      <w:r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vodi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Potrebno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pripremiti: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dvije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(jednu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potrebno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držati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akvariju),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kadu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sekciju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tvrdu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podlogu.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Istraživačko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pitanje: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Mogu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živjeti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kopnu?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Pretpostavi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mogu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ribe,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vodi,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živjeti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kopnu.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Pretpostavka: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</w:t>
      </w:r>
      <w:r w:rsidR="00A3655F">
        <w:rPr>
          <w:rFonts w:ascii="Arial" w:eastAsia="Arial" w:hAnsi="Arial" w:cs="Arial"/>
          <w:sz w:val="28"/>
          <w:szCs w:val="28"/>
          <w:lang w:val="hr-HR"/>
        </w:rPr>
        <w:t>_______________</w:t>
      </w: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CD2B5E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Tijek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istraživanja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Promotri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u akvariju  i ribu  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postavio/postavila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tvrdu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podlogu,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zatim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odgovori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sljedeća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pitanja.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lastRenderedPageBreak/>
        <w:t>1.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Kakav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oblik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tijela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riba?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2.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Kakav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položaj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tijela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vodi?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3.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pomoću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čega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kreće?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4.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Kakva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koža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nalazi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podlozi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izvan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vode,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kakva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koža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vodi?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5.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pomoću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čega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dišu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ribe?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6.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Slažeš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nakon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promatranja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ribe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svojom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pretpostavkom?</w:t>
      </w:r>
    </w:p>
    <w:p w:rsidR="00A3655F" w:rsidRPr="00CD2B5E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A3655F" w:rsidRDefault="00A3655F">
      <w:pPr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0CD2B5E" w:rsidRPr="00CD2B5E" w:rsidRDefault="00A3655F" w:rsidP="00CD2B5E">
      <w:pPr>
        <w:spacing w:after="0" w:line="480" w:lineRule="auto"/>
        <w:rPr>
          <w:rFonts w:ascii="Arial" w:eastAsia="Arial" w:hAnsi="Arial" w:cs="Arial"/>
          <w:sz w:val="28"/>
          <w:szCs w:val="28"/>
          <w:highlight w:val="green"/>
          <w:lang w:val="hr-HR"/>
        </w:rPr>
      </w:pPr>
      <w:r>
        <w:rPr>
          <w:rFonts w:ascii="Arial" w:eastAsia="Arial" w:hAnsi="Arial" w:cs="Arial"/>
          <w:sz w:val="28"/>
          <w:szCs w:val="28"/>
          <w:highlight w:val="green"/>
          <w:lang w:val="hr-HR"/>
        </w:rPr>
        <w:lastRenderedPageBreak/>
        <w:t xml:space="preserve">2. </w:t>
      </w:r>
      <w:r w:rsidR="00CD2B5E"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Tko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="00CD2B5E"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sve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="00CD2B5E"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može</w:t>
      </w:r>
      <w:r w:rsidR="00CD2B5E">
        <w:rPr>
          <w:rFonts w:ascii="Arial" w:eastAsia="Arial" w:hAnsi="Arial" w:cs="Arial"/>
          <w:sz w:val="28"/>
          <w:szCs w:val="28"/>
          <w:highlight w:val="green"/>
          <w:lang w:val="hr-HR"/>
        </w:rPr>
        <w:t xml:space="preserve">  </w:t>
      </w:r>
      <w:r w:rsidR="00CD2B5E" w:rsidRPr="00CD2B5E">
        <w:rPr>
          <w:rFonts w:ascii="Arial" w:eastAsia="Arial" w:hAnsi="Arial" w:cs="Arial"/>
          <w:sz w:val="28"/>
          <w:szCs w:val="28"/>
          <w:highlight w:val="green"/>
          <w:lang w:val="hr-HR"/>
        </w:rPr>
        <w:t>letjeti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Ptice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nisu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jedine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uspješno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prilagodile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kretanju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zraku.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Zemlji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danas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još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zahvaljujući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svojim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prilagodbama,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mogu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letjeti.</w:t>
      </w:r>
    </w:p>
    <w:p w:rsidR="00CD2B5E" w:rsidRPr="00CD2B5E" w:rsidRDefault="00CD2B5E" w:rsidP="00CD2B5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Istraživačko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pitanje:</w:t>
      </w:r>
    </w:p>
    <w:p w:rsidR="00CD2B5E" w:rsidRDefault="00CD2B5E" w:rsidP="00CD2B5E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Mogu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ptica,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letjeti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druge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životinje?</w:t>
      </w:r>
    </w:p>
    <w:p w:rsidR="00A3655F" w:rsidRPr="00CD2B5E" w:rsidRDefault="00A3655F" w:rsidP="00A3655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CD2B5E" w:rsidRPr="00CD2B5E" w:rsidRDefault="00CD2B5E" w:rsidP="00A3655F">
      <w:pPr>
        <w:pStyle w:val="ListParagraph"/>
        <w:numPr>
          <w:ilvl w:val="0"/>
          <w:numId w:val="10"/>
        </w:numPr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Možeš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sjetiti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još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nekih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ptica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mogu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letjeti?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Navedi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ih.</w:t>
      </w:r>
    </w:p>
    <w:p w:rsidR="00A3655F" w:rsidRPr="00A3655F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A3655F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CD2B5E" w:rsidRPr="00CD2B5E" w:rsidRDefault="00CD2B5E" w:rsidP="00A3655F">
      <w:pPr>
        <w:pStyle w:val="ListParagraph"/>
        <w:numPr>
          <w:ilvl w:val="0"/>
          <w:numId w:val="10"/>
        </w:numPr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Istraži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literaturi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pouzdanim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internetskim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stranicama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ptica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vješto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iskorištavaju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zračne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struje.</w:t>
      </w:r>
    </w:p>
    <w:p w:rsidR="00CD2B5E" w:rsidRPr="00A3655F" w:rsidRDefault="00A3655F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A3655F">
        <w:rPr>
          <w:rFonts w:ascii="Arial" w:eastAsia="Arial" w:hAnsi="Arial" w:cs="Arial"/>
          <w:sz w:val="28"/>
          <w:szCs w:val="28"/>
          <w:lang w:val="hr-HR"/>
        </w:rPr>
        <w:t>___________________________________________________________</w:t>
      </w:r>
    </w:p>
    <w:p w:rsidR="00CD2B5E" w:rsidRPr="00CD2B5E" w:rsidRDefault="00CD2B5E" w:rsidP="00A3655F">
      <w:pPr>
        <w:pStyle w:val="ListParagraph"/>
        <w:numPr>
          <w:ilvl w:val="0"/>
          <w:numId w:val="10"/>
        </w:numPr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Izradi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prezentaciju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PowerPointu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ili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plakat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ćeš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informirati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druge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učenike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svojim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spoznajama.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</w:p>
    <w:p w:rsidR="00CD2B5E" w:rsidRPr="00CD2B5E" w:rsidRDefault="00CD2B5E" w:rsidP="00A3655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A)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Prvo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predstavi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istraživanja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znao/znala</w:t>
      </w:r>
      <w:r w:rsidR="00A3655F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mogu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letjeti,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navedi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njihove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prilagodbe.</w:t>
      </w:r>
    </w:p>
    <w:p w:rsidR="00CD2B5E" w:rsidRPr="00CD2B5E" w:rsidRDefault="00CD2B5E" w:rsidP="00A3655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B)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Nakon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toga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predstavi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ostale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za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našao/našla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podatke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opiši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njihove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prilagodbe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letenje.</w:t>
      </w:r>
    </w:p>
    <w:p w:rsidR="00CD2B5E" w:rsidRPr="00CD2B5E" w:rsidRDefault="00A3655F" w:rsidP="00A3655F">
      <w:pPr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lastRenderedPageBreak/>
        <w:t>3.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Na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slici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biljke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="00A3655F"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označi  i  </w:t>
      </w:r>
      <w:r w:rsidRPr="00CD2B5E">
        <w:rPr>
          <w:rFonts w:ascii="Arial" w:eastAsia="Arial" w:hAnsi="Arial" w:cs="Arial"/>
          <w:b/>
          <w:bCs/>
          <w:sz w:val="28"/>
          <w:szCs w:val="28"/>
          <w:highlight w:val="cyan"/>
          <w:lang w:val="hr-HR"/>
        </w:rPr>
        <w:t>imenuj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četiri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organa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koja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su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morala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prilagoditi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kako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bi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biljke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preživjele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na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kopnu.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highlight w:val="cyan"/>
          <w:lang w:val="hr-HR"/>
        </w:rPr>
      </w:pPr>
    </w:p>
    <w:p w:rsidR="00CD2B5E" w:rsidRPr="00CD2B5E" w:rsidRDefault="000C565D" w:rsidP="00A3655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hr-HR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20.25pt;margin-top:.15pt;width:136.5pt;height:42.75pt;flip:x;z-index:251661312" o:connectortype="straight"/>
        </w:pict>
      </w:r>
      <w:r>
        <w:rPr>
          <w:rFonts w:ascii="Arial" w:hAnsi="Arial" w:cs="Arial"/>
          <w:noProof/>
          <w:sz w:val="28"/>
          <w:szCs w:val="28"/>
          <w:lang w:val="hr-HR" w:eastAsia="hr-HR"/>
        </w:rPr>
        <w:pict>
          <v:shape id="_x0000_s1029" type="#_x0000_t32" style="position:absolute;margin-left:122.25pt;margin-top:168.9pt;width:136.5pt;height:17.25pt;flip:x y;z-index:251660288" o:connectortype="straight"/>
        </w:pict>
      </w:r>
      <w:r>
        <w:rPr>
          <w:rFonts w:ascii="Arial" w:hAnsi="Arial" w:cs="Arial"/>
          <w:noProof/>
          <w:sz w:val="28"/>
          <w:szCs w:val="28"/>
          <w:lang w:val="hr-HR" w:eastAsia="hr-HR"/>
        </w:rPr>
        <w:pict>
          <v:shape id="_x0000_s1028" type="#_x0000_t32" style="position:absolute;margin-left:94.5pt;margin-top:81.9pt;width:136.5pt;height:17.25pt;flip:x y;z-index:251659264" o:connectortype="straight"/>
        </w:pict>
      </w:r>
      <w:r>
        <w:rPr>
          <w:rFonts w:ascii="Arial" w:hAnsi="Arial" w:cs="Arial"/>
          <w:noProof/>
          <w:sz w:val="28"/>
          <w:szCs w:val="28"/>
          <w:lang w:val="hr-HR" w:eastAsia="hr-HR"/>
        </w:rPr>
        <w:pict>
          <v:shape id="_x0000_s1027" type="#_x0000_t32" style="position:absolute;margin-left:285.75pt;margin-top:129.15pt;width:141.75pt;height:9pt;flip:y;z-index:251658240" o:connectortype="straight"/>
        </w:pict>
      </w:r>
      <w:r w:rsidR="00CD2B5E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="00CD2B5E" w:rsidRPr="00CD2B5E">
        <w:rPr>
          <w:rFonts w:ascii="Arial" w:hAnsi="Arial" w:cs="Arial"/>
          <w:noProof/>
          <w:sz w:val="28"/>
          <w:szCs w:val="28"/>
          <w:lang w:val="hr-HR" w:eastAsia="hr-HR"/>
        </w:rPr>
        <w:drawing>
          <wp:inline distT="0" distB="0" distL="0" distR="0">
            <wp:extent cx="2047875" cy="2933700"/>
            <wp:effectExtent l="0" t="0" r="0" b="0"/>
            <wp:docPr id="8347617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B5E" w:rsidRPr="00CD2B5E" w:rsidRDefault="00CD2B5E" w:rsidP="00A3655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CD2B5E" w:rsidRPr="00CD2B5E" w:rsidRDefault="00CD2B5E" w:rsidP="00A3655F">
      <w:pPr>
        <w:pStyle w:val="ListParagraph"/>
        <w:numPr>
          <w:ilvl w:val="0"/>
          <w:numId w:val="10"/>
        </w:numPr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highlight w:val="cyan"/>
          <w:lang w:val="hr-HR"/>
        </w:rPr>
        <w:t>Poveži</w:t>
      </w:r>
      <w:r>
        <w:rPr>
          <w:rFonts w:ascii="Arial" w:eastAsia="Arial" w:hAnsi="Arial" w:cs="Arial"/>
          <w:b/>
          <w:bCs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pojmove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lijeve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strane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navodima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desne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strane.</w:t>
      </w:r>
    </w:p>
    <w:p w:rsidR="000C565D" w:rsidRDefault="000C565D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ŽABA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•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LJUSKE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NA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KOŽI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VRABAC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•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ŠUPLJE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KOSTI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t xml:space="preserve">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GUŠTER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•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JAJA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BEZ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LJUSKE</w:t>
      </w:r>
    </w:p>
    <w:p w:rsidR="000C565D" w:rsidRDefault="000C565D">
      <w:pPr>
        <w:rPr>
          <w:rFonts w:ascii="Arial" w:eastAsia="Arial" w:hAnsi="Arial" w:cs="Arial"/>
          <w:sz w:val="28"/>
          <w:szCs w:val="28"/>
          <w:lang w:val="hr-HR"/>
        </w:rPr>
      </w:pPr>
      <w:r>
        <w:rPr>
          <w:rFonts w:ascii="Arial" w:eastAsia="Arial" w:hAnsi="Arial" w:cs="Arial"/>
          <w:sz w:val="28"/>
          <w:szCs w:val="28"/>
          <w:lang w:val="hr-HR"/>
        </w:rPr>
        <w:br w:type="page"/>
      </w:r>
    </w:p>
    <w:p w:rsidR="00CD2B5E" w:rsidRPr="000C565D" w:rsidRDefault="00CD2B5E" w:rsidP="00A3655F">
      <w:pPr>
        <w:pStyle w:val="ListParagraph"/>
        <w:numPr>
          <w:ilvl w:val="0"/>
          <w:numId w:val="10"/>
        </w:numPr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0C565D">
        <w:rPr>
          <w:rFonts w:ascii="Arial" w:eastAsia="Arial" w:hAnsi="Arial" w:cs="Arial"/>
          <w:sz w:val="28"/>
          <w:szCs w:val="28"/>
          <w:highlight w:val="cyan"/>
          <w:lang w:val="hr-HR"/>
        </w:rPr>
        <w:lastRenderedPageBreak/>
        <w:t xml:space="preserve">Ako  je  navedena  tvrdnja  točna,  </w:t>
      </w:r>
      <w:r w:rsidRPr="000C565D">
        <w:rPr>
          <w:rFonts w:ascii="Arial" w:eastAsia="Arial" w:hAnsi="Arial" w:cs="Arial"/>
          <w:b/>
          <w:bCs/>
          <w:sz w:val="28"/>
          <w:szCs w:val="28"/>
          <w:highlight w:val="cyan"/>
          <w:lang w:val="hr-HR"/>
        </w:rPr>
        <w:t xml:space="preserve">zaokruži  </w:t>
      </w:r>
      <w:r w:rsidRPr="000C565D">
        <w:rPr>
          <w:rFonts w:ascii="Arial" w:eastAsia="Arial" w:hAnsi="Arial" w:cs="Arial"/>
          <w:sz w:val="28"/>
          <w:szCs w:val="28"/>
          <w:highlight w:val="cyan"/>
          <w:lang w:val="hr-HR"/>
        </w:rPr>
        <w:t>slovo  T,  a  ako  je  netočna,</w:t>
      </w:r>
      <w:r w:rsidRPr="000C565D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0C565D">
        <w:rPr>
          <w:rFonts w:ascii="Arial" w:eastAsia="Arial" w:hAnsi="Arial" w:cs="Arial"/>
          <w:sz w:val="28"/>
          <w:szCs w:val="28"/>
          <w:highlight w:val="cyan"/>
          <w:lang w:val="hr-HR"/>
        </w:rPr>
        <w:t>slovo  N.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Ptice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šuplje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kosti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što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olakšava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trčanje.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    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N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Pčele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imaju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dva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para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krila.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             </w:t>
      </w:r>
      <w:r w:rsidR="000C565D">
        <w:rPr>
          <w:rFonts w:ascii="Arial" w:eastAsia="Arial" w:hAnsi="Arial" w:cs="Arial"/>
          <w:sz w:val="28"/>
          <w:szCs w:val="28"/>
          <w:lang w:val="hr-HR"/>
        </w:rPr>
        <w:t xml:space="preserve">  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T</w:t>
      </w:r>
      <w:r>
        <w:rPr>
          <w:rFonts w:ascii="Arial" w:eastAsia="Arial" w:hAnsi="Arial" w:cs="Arial"/>
          <w:b/>
          <w:bCs/>
          <w:sz w:val="28"/>
          <w:szCs w:val="28"/>
          <w:lang w:val="hr-HR"/>
        </w:rPr>
        <w:t xml:space="preserve">        </w:t>
      </w:r>
      <w:r w:rsidRPr="00CD2B5E">
        <w:rPr>
          <w:rFonts w:ascii="Arial" w:eastAsia="Arial" w:hAnsi="Arial" w:cs="Arial"/>
          <w:b/>
          <w:bCs/>
          <w:sz w:val="28"/>
          <w:szCs w:val="28"/>
          <w:lang w:val="hr-HR"/>
        </w:rPr>
        <w:t>N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0CD2B5E" w:rsidRPr="00CD2B5E" w:rsidRDefault="00CD2B5E" w:rsidP="00A3655F">
      <w:pPr>
        <w:pStyle w:val="ListParagraph"/>
        <w:numPr>
          <w:ilvl w:val="0"/>
          <w:numId w:val="10"/>
        </w:numPr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CD2B5E">
        <w:rPr>
          <w:rFonts w:ascii="Arial" w:eastAsia="Arial" w:hAnsi="Arial" w:cs="Arial"/>
          <w:b/>
          <w:bCs/>
          <w:sz w:val="28"/>
          <w:szCs w:val="28"/>
          <w:highlight w:val="cyan"/>
          <w:lang w:val="hr-HR"/>
        </w:rPr>
        <w:t>Poveži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crtama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naziv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životinje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s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načinom</w:t>
      </w:r>
      <w:r>
        <w:rPr>
          <w:rFonts w:ascii="Arial" w:eastAsia="Arial" w:hAnsi="Arial" w:cs="Arial"/>
          <w:sz w:val="28"/>
          <w:szCs w:val="28"/>
          <w:highlight w:val="cyan"/>
          <w:lang w:val="hr-HR"/>
        </w:rPr>
        <w:t xml:space="preserve">  </w:t>
      </w:r>
      <w:r w:rsidRPr="00CD2B5E">
        <w:rPr>
          <w:rFonts w:ascii="Arial" w:eastAsia="Arial" w:hAnsi="Arial" w:cs="Arial"/>
          <w:sz w:val="28"/>
          <w:szCs w:val="28"/>
          <w:highlight w:val="cyan"/>
          <w:lang w:val="hr-HR"/>
        </w:rPr>
        <w:t>kretanja.</w:t>
      </w:r>
    </w:p>
    <w:p w:rsidR="00CD2B5E" w:rsidRPr="00CD2B5E" w:rsidRDefault="00CD2B5E" w:rsidP="00A3655F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Klokan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  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skakanje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Pas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        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trčanje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Dupin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      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letenje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Šišmiš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    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plivanje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  <w:r w:rsidRPr="00CD2B5E">
        <w:rPr>
          <w:rFonts w:ascii="Arial" w:eastAsia="Arial" w:hAnsi="Arial" w:cs="Arial"/>
          <w:sz w:val="28"/>
          <w:szCs w:val="28"/>
          <w:lang w:val="hr-HR"/>
        </w:rPr>
        <w:t>Zmija</w:t>
      </w:r>
      <w:r>
        <w:rPr>
          <w:rFonts w:ascii="Arial" w:eastAsia="Arial" w:hAnsi="Arial" w:cs="Arial"/>
          <w:sz w:val="28"/>
          <w:szCs w:val="28"/>
          <w:lang w:val="hr-HR"/>
        </w:rPr>
        <w:t xml:space="preserve">                                                    </w:t>
      </w:r>
      <w:r w:rsidRPr="00CD2B5E">
        <w:rPr>
          <w:rFonts w:ascii="Arial" w:eastAsia="Arial" w:hAnsi="Arial" w:cs="Arial"/>
          <w:sz w:val="28"/>
          <w:szCs w:val="28"/>
          <w:lang w:val="hr-HR"/>
        </w:rPr>
        <w:t>gmizanje</w:t>
      </w:r>
    </w:p>
    <w:p w:rsidR="00CD2B5E" w:rsidRPr="00CD2B5E" w:rsidRDefault="00CD2B5E" w:rsidP="00A3655F">
      <w:pPr>
        <w:spacing w:after="0" w:line="480" w:lineRule="auto"/>
        <w:rPr>
          <w:rFonts w:ascii="Arial" w:eastAsia="Arial" w:hAnsi="Arial" w:cs="Arial"/>
          <w:sz w:val="28"/>
          <w:szCs w:val="28"/>
          <w:lang w:val="hr-HR"/>
        </w:rPr>
      </w:pPr>
    </w:p>
    <w:sectPr w:rsidR="00CD2B5E" w:rsidRPr="00CD2B5E" w:rsidSect="00DD1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303"/>
    <w:multiLevelType w:val="hybridMultilevel"/>
    <w:tmpl w:val="78246802"/>
    <w:lvl w:ilvl="0" w:tplc="7778B136">
      <w:start w:val="1"/>
      <w:numFmt w:val="lowerLetter"/>
      <w:lvlText w:val="%1)"/>
      <w:lvlJc w:val="left"/>
      <w:pPr>
        <w:ind w:left="720" w:hanging="360"/>
      </w:pPr>
    </w:lvl>
    <w:lvl w:ilvl="1" w:tplc="DCA2D470">
      <w:start w:val="1"/>
      <w:numFmt w:val="lowerLetter"/>
      <w:lvlText w:val="%2."/>
      <w:lvlJc w:val="left"/>
      <w:pPr>
        <w:ind w:left="1440" w:hanging="360"/>
      </w:pPr>
    </w:lvl>
    <w:lvl w:ilvl="2" w:tplc="43CC64CE">
      <w:start w:val="1"/>
      <w:numFmt w:val="lowerRoman"/>
      <w:lvlText w:val="%3."/>
      <w:lvlJc w:val="right"/>
      <w:pPr>
        <w:ind w:left="2160" w:hanging="180"/>
      </w:pPr>
    </w:lvl>
    <w:lvl w:ilvl="3" w:tplc="926220BE">
      <w:start w:val="1"/>
      <w:numFmt w:val="decimal"/>
      <w:lvlText w:val="%4."/>
      <w:lvlJc w:val="left"/>
      <w:pPr>
        <w:ind w:left="2880" w:hanging="360"/>
      </w:pPr>
    </w:lvl>
    <w:lvl w:ilvl="4" w:tplc="6A523F86">
      <w:start w:val="1"/>
      <w:numFmt w:val="lowerLetter"/>
      <w:lvlText w:val="%5."/>
      <w:lvlJc w:val="left"/>
      <w:pPr>
        <w:ind w:left="3600" w:hanging="360"/>
      </w:pPr>
    </w:lvl>
    <w:lvl w:ilvl="5" w:tplc="7D4EA1A8">
      <w:start w:val="1"/>
      <w:numFmt w:val="lowerRoman"/>
      <w:lvlText w:val="%6."/>
      <w:lvlJc w:val="right"/>
      <w:pPr>
        <w:ind w:left="4320" w:hanging="180"/>
      </w:pPr>
    </w:lvl>
    <w:lvl w:ilvl="6" w:tplc="5B681B54">
      <w:start w:val="1"/>
      <w:numFmt w:val="decimal"/>
      <w:lvlText w:val="%7."/>
      <w:lvlJc w:val="left"/>
      <w:pPr>
        <w:ind w:left="5040" w:hanging="360"/>
      </w:pPr>
    </w:lvl>
    <w:lvl w:ilvl="7" w:tplc="A9A8FCCE">
      <w:start w:val="1"/>
      <w:numFmt w:val="lowerLetter"/>
      <w:lvlText w:val="%8."/>
      <w:lvlJc w:val="left"/>
      <w:pPr>
        <w:ind w:left="5760" w:hanging="360"/>
      </w:pPr>
    </w:lvl>
    <w:lvl w:ilvl="8" w:tplc="F296E6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38FB"/>
    <w:multiLevelType w:val="hybridMultilevel"/>
    <w:tmpl w:val="8B3ACCCA"/>
    <w:lvl w:ilvl="0" w:tplc="F3CC75D4">
      <w:start w:val="1"/>
      <w:numFmt w:val="lowerLetter"/>
      <w:lvlText w:val="%1)"/>
      <w:lvlJc w:val="left"/>
      <w:pPr>
        <w:ind w:left="720" w:hanging="360"/>
      </w:pPr>
    </w:lvl>
    <w:lvl w:ilvl="1" w:tplc="E1480174">
      <w:start w:val="1"/>
      <w:numFmt w:val="lowerLetter"/>
      <w:lvlText w:val="%2."/>
      <w:lvlJc w:val="left"/>
      <w:pPr>
        <w:ind w:left="1440" w:hanging="360"/>
      </w:pPr>
    </w:lvl>
    <w:lvl w:ilvl="2" w:tplc="01EE7652">
      <w:start w:val="1"/>
      <w:numFmt w:val="lowerRoman"/>
      <w:lvlText w:val="%3."/>
      <w:lvlJc w:val="right"/>
      <w:pPr>
        <w:ind w:left="2160" w:hanging="180"/>
      </w:pPr>
    </w:lvl>
    <w:lvl w:ilvl="3" w:tplc="9CC48EF6">
      <w:start w:val="1"/>
      <w:numFmt w:val="decimal"/>
      <w:lvlText w:val="%4."/>
      <w:lvlJc w:val="left"/>
      <w:pPr>
        <w:ind w:left="2880" w:hanging="360"/>
      </w:pPr>
    </w:lvl>
    <w:lvl w:ilvl="4" w:tplc="1EB8C864">
      <w:start w:val="1"/>
      <w:numFmt w:val="lowerLetter"/>
      <w:lvlText w:val="%5."/>
      <w:lvlJc w:val="left"/>
      <w:pPr>
        <w:ind w:left="3600" w:hanging="360"/>
      </w:pPr>
    </w:lvl>
    <w:lvl w:ilvl="5" w:tplc="5B228F62">
      <w:start w:val="1"/>
      <w:numFmt w:val="lowerRoman"/>
      <w:lvlText w:val="%6."/>
      <w:lvlJc w:val="right"/>
      <w:pPr>
        <w:ind w:left="4320" w:hanging="180"/>
      </w:pPr>
    </w:lvl>
    <w:lvl w:ilvl="6" w:tplc="0444DE64">
      <w:start w:val="1"/>
      <w:numFmt w:val="decimal"/>
      <w:lvlText w:val="%7."/>
      <w:lvlJc w:val="left"/>
      <w:pPr>
        <w:ind w:left="5040" w:hanging="360"/>
      </w:pPr>
    </w:lvl>
    <w:lvl w:ilvl="7" w:tplc="38E07C68">
      <w:start w:val="1"/>
      <w:numFmt w:val="lowerLetter"/>
      <w:lvlText w:val="%8."/>
      <w:lvlJc w:val="left"/>
      <w:pPr>
        <w:ind w:left="5760" w:hanging="360"/>
      </w:pPr>
    </w:lvl>
    <w:lvl w:ilvl="8" w:tplc="173246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B2E58"/>
    <w:multiLevelType w:val="hybridMultilevel"/>
    <w:tmpl w:val="4F029064"/>
    <w:lvl w:ilvl="0" w:tplc="CAE66F28">
      <w:start w:val="1"/>
      <w:numFmt w:val="decimal"/>
      <w:lvlText w:val="%1."/>
      <w:lvlJc w:val="left"/>
      <w:pPr>
        <w:ind w:left="720" w:hanging="360"/>
      </w:pPr>
    </w:lvl>
    <w:lvl w:ilvl="1" w:tplc="C1B27210">
      <w:start w:val="1"/>
      <w:numFmt w:val="lowerLetter"/>
      <w:lvlText w:val="%2."/>
      <w:lvlJc w:val="left"/>
      <w:pPr>
        <w:ind w:left="1440" w:hanging="360"/>
      </w:pPr>
    </w:lvl>
    <w:lvl w:ilvl="2" w:tplc="44C80074">
      <w:start w:val="1"/>
      <w:numFmt w:val="lowerRoman"/>
      <w:lvlText w:val="%3."/>
      <w:lvlJc w:val="right"/>
      <w:pPr>
        <w:ind w:left="2160" w:hanging="180"/>
      </w:pPr>
    </w:lvl>
    <w:lvl w:ilvl="3" w:tplc="E3D63DBC">
      <w:start w:val="1"/>
      <w:numFmt w:val="decimal"/>
      <w:lvlText w:val="%4."/>
      <w:lvlJc w:val="left"/>
      <w:pPr>
        <w:ind w:left="2880" w:hanging="360"/>
      </w:pPr>
    </w:lvl>
    <w:lvl w:ilvl="4" w:tplc="D0A4CC6C">
      <w:start w:val="1"/>
      <w:numFmt w:val="lowerLetter"/>
      <w:lvlText w:val="%5."/>
      <w:lvlJc w:val="left"/>
      <w:pPr>
        <w:ind w:left="3600" w:hanging="360"/>
      </w:pPr>
    </w:lvl>
    <w:lvl w:ilvl="5" w:tplc="D0BE9FA8">
      <w:start w:val="1"/>
      <w:numFmt w:val="lowerRoman"/>
      <w:lvlText w:val="%6."/>
      <w:lvlJc w:val="right"/>
      <w:pPr>
        <w:ind w:left="4320" w:hanging="180"/>
      </w:pPr>
    </w:lvl>
    <w:lvl w:ilvl="6" w:tplc="59E89658">
      <w:start w:val="1"/>
      <w:numFmt w:val="decimal"/>
      <w:lvlText w:val="%7."/>
      <w:lvlJc w:val="left"/>
      <w:pPr>
        <w:ind w:left="5040" w:hanging="360"/>
      </w:pPr>
    </w:lvl>
    <w:lvl w:ilvl="7" w:tplc="24F06C7E">
      <w:start w:val="1"/>
      <w:numFmt w:val="lowerLetter"/>
      <w:lvlText w:val="%8."/>
      <w:lvlJc w:val="left"/>
      <w:pPr>
        <w:ind w:left="5760" w:hanging="360"/>
      </w:pPr>
    </w:lvl>
    <w:lvl w:ilvl="8" w:tplc="7688E50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A56BF"/>
    <w:multiLevelType w:val="hybridMultilevel"/>
    <w:tmpl w:val="4C2A44E4"/>
    <w:lvl w:ilvl="0" w:tplc="559E1A86">
      <w:start w:val="1"/>
      <w:numFmt w:val="lowerLetter"/>
      <w:lvlText w:val="%1)"/>
      <w:lvlJc w:val="left"/>
      <w:pPr>
        <w:ind w:left="720" w:hanging="360"/>
      </w:pPr>
    </w:lvl>
    <w:lvl w:ilvl="1" w:tplc="E7DA15E8">
      <w:start w:val="1"/>
      <w:numFmt w:val="lowerLetter"/>
      <w:lvlText w:val="%2."/>
      <w:lvlJc w:val="left"/>
      <w:pPr>
        <w:ind w:left="1440" w:hanging="360"/>
      </w:pPr>
    </w:lvl>
    <w:lvl w:ilvl="2" w:tplc="BB94CA9C">
      <w:start w:val="1"/>
      <w:numFmt w:val="lowerRoman"/>
      <w:lvlText w:val="%3."/>
      <w:lvlJc w:val="right"/>
      <w:pPr>
        <w:ind w:left="2160" w:hanging="180"/>
      </w:pPr>
    </w:lvl>
    <w:lvl w:ilvl="3" w:tplc="72F0C9E0">
      <w:start w:val="1"/>
      <w:numFmt w:val="decimal"/>
      <w:lvlText w:val="%4."/>
      <w:lvlJc w:val="left"/>
      <w:pPr>
        <w:ind w:left="2880" w:hanging="360"/>
      </w:pPr>
    </w:lvl>
    <w:lvl w:ilvl="4" w:tplc="32FAF2B6">
      <w:start w:val="1"/>
      <w:numFmt w:val="lowerLetter"/>
      <w:lvlText w:val="%5."/>
      <w:lvlJc w:val="left"/>
      <w:pPr>
        <w:ind w:left="3600" w:hanging="360"/>
      </w:pPr>
    </w:lvl>
    <w:lvl w:ilvl="5" w:tplc="FA344966">
      <w:start w:val="1"/>
      <w:numFmt w:val="lowerRoman"/>
      <w:lvlText w:val="%6."/>
      <w:lvlJc w:val="right"/>
      <w:pPr>
        <w:ind w:left="4320" w:hanging="180"/>
      </w:pPr>
    </w:lvl>
    <w:lvl w:ilvl="6" w:tplc="48E87930">
      <w:start w:val="1"/>
      <w:numFmt w:val="decimal"/>
      <w:lvlText w:val="%7."/>
      <w:lvlJc w:val="left"/>
      <w:pPr>
        <w:ind w:left="5040" w:hanging="360"/>
      </w:pPr>
    </w:lvl>
    <w:lvl w:ilvl="7" w:tplc="8E8060A0">
      <w:start w:val="1"/>
      <w:numFmt w:val="lowerLetter"/>
      <w:lvlText w:val="%8."/>
      <w:lvlJc w:val="left"/>
      <w:pPr>
        <w:ind w:left="5760" w:hanging="360"/>
      </w:pPr>
    </w:lvl>
    <w:lvl w:ilvl="8" w:tplc="62E69C7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D3446"/>
    <w:multiLevelType w:val="hybridMultilevel"/>
    <w:tmpl w:val="508EF268"/>
    <w:lvl w:ilvl="0" w:tplc="3B2ED346">
      <w:start w:val="1"/>
      <w:numFmt w:val="decimal"/>
      <w:lvlText w:val="%1."/>
      <w:lvlJc w:val="left"/>
      <w:pPr>
        <w:ind w:left="720" w:hanging="360"/>
      </w:pPr>
    </w:lvl>
    <w:lvl w:ilvl="1" w:tplc="A96E54BE">
      <w:start w:val="1"/>
      <w:numFmt w:val="lowerLetter"/>
      <w:lvlText w:val="%2."/>
      <w:lvlJc w:val="left"/>
      <w:pPr>
        <w:ind w:left="1440" w:hanging="360"/>
      </w:pPr>
    </w:lvl>
    <w:lvl w:ilvl="2" w:tplc="5B4ABA0E">
      <w:start w:val="1"/>
      <w:numFmt w:val="lowerRoman"/>
      <w:lvlText w:val="%3."/>
      <w:lvlJc w:val="right"/>
      <w:pPr>
        <w:ind w:left="2160" w:hanging="180"/>
      </w:pPr>
    </w:lvl>
    <w:lvl w:ilvl="3" w:tplc="302EE134">
      <w:start w:val="1"/>
      <w:numFmt w:val="decimal"/>
      <w:lvlText w:val="%4."/>
      <w:lvlJc w:val="left"/>
      <w:pPr>
        <w:ind w:left="2880" w:hanging="360"/>
      </w:pPr>
    </w:lvl>
    <w:lvl w:ilvl="4" w:tplc="44B05F42">
      <w:start w:val="1"/>
      <w:numFmt w:val="lowerLetter"/>
      <w:lvlText w:val="%5."/>
      <w:lvlJc w:val="left"/>
      <w:pPr>
        <w:ind w:left="3600" w:hanging="360"/>
      </w:pPr>
    </w:lvl>
    <w:lvl w:ilvl="5" w:tplc="CD0A8D24">
      <w:start w:val="1"/>
      <w:numFmt w:val="lowerRoman"/>
      <w:lvlText w:val="%6."/>
      <w:lvlJc w:val="right"/>
      <w:pPr>
        <w:ind w:left="4320" w:hanging="180"/>
      </w:pPr>
    </w:lvl>
    <w:lvl w:ilvl="6" w:tplc="0C185ECC">
      <w:start w:val="1"/>
      <w:numFmt w:val="decimal"/>
      <w:lvlText w:val="%7."/>
      <w:lvlJc w:val="left"/>
      <w:pPr>
        <w:ind w:left="5040" w:hanging="360"/>
      </w:pPr>
    </w:lvl>
    <w:lvl w:ilvl="7" w:tplc="57502A5A">
      <w:start w:val="1"/>
      <w:numFmt w:val="lowerLetter"/>
      <w:lvlText w:val="%8."/>
      <w:lvlJc w:val="left"/>
      <w:pPr>
        <w:ind w:left="5760" w:hanging="360"/>
      </w:pPr>
    </w:lvl>
    <w:lvl w:ilvl="8" w:tplc="0F92D81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6F3"/>
    <w:multiLevelType w:val="hybridMultilevel"/>
    <w:tmpl w:val="7C1E1954"/>
    <w:lvl w:ilvl="0" w:tplc="1C4CE770">
      <w:start w:val="1"/>
      <w:numFmt w:val="decimal"/>
      <w:lvlText w:val="%1."/>
      <w:lvlJc w:val="left"/>
      <w:pPr>
        <w:ind w:left="720" w:hanging="360"/>
      </w:pPr>
    </w:lvl>
    <w:lvl w:ilvl="1" w:tplc="7234D81A">
      <w:start w:val="1"/>
      <w:numFmt w:val="lowerLetter"/>
      <w:lvlText w:val="%2."/>
      <w:lvlJc w:val="left"/>
      <w:pPr>
        <w:ind w:left="1440" w:hanging="360"/>
      </w:pPr>
    </w:lvl>
    <w:lvl w:ilvl="2" w:tplc="EE0AB7DA">
      <w:start w:val="1"/>
      <w:numFmt w:val="lowerRoman"/>
      <w:lvlText w:val="%3."/>
      <w:lvlJc w:val="right"/>
      <w:pPr>
        <w:ind w:left="2160" w:hanging="180"/>
      </w:pPr>
    </w:lvl>
    <w:lvl w:ilvl="3" w:tplc="C65C60B0">
      <w:start w:val="1"/>
      <w:numFmt w:val="decimal"/>
      <w:lvlText w:val="%4."/>
      <w:lvlJc w:val="left"/>
      <w:pPr>
        <w:ind w:left="2880" w:hanging="360"/>
      </w:pPr>
    </w:lvl>
    <w:lvl w:ilvl="4" w:tplc="9578A9AC">
      <w:start w:val="1"/>
      <w:numFmt w:val="lowerLetter"/>
      <w:lvlText w:val="%5."/>
      <w:lvlJc w:val="left"/>
      <w:pPr>
        <w:ind w:left="3600" w:hanging="360"/>
      </w:pPr>
    </w:lvl>
    <w:lvl w:ilvl="5" w:tplc="BFB86E42">
      <w:start w:val="1"/>
      <w:numFmt w:val="lowerRoman"/>
      <w:lvlText w:val="%6."/>
      <w:lvlJc w:val="right"/>
      <w:pPr>
        <w:ind w:left="4320" w:hanging="180"/>
      </w:pPr>
    </w:lvl>
    <w:lvl w:ilvl="6" w:tplc="3E6067B6">
      <w:start w:val="1"/>
      <w:numFmt w:val="decimal"/>
      <w:lvlText w:val="%7."/>
      <w:lvlJc w:val="left"/>
      <w:pPr>
        <w:ind w:left="5040" w:hanging="360"/>
      </w:pPr>
    </w:lvl>
    <w:lvl w:ilvl="7" w:tplc="0BEC9E04">
      <w:start w:val="1"/>
      <w:numFmt w:val="lowerLetter"/>
      <w:lvlText w:val="%8."/>
      <w:lvlJc w:val="left"/>
      <w:pPr>
        <w:ind w:left="5760" w:hanging="360"/>
      </w:pPr>
    </w:lvl>
    <w:lvl w:ilvl="8" w:tplc="8CA635D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F3876"/>
    <w:multiLevelType w:val="hybridMultilevel"/>
    <w:tmpl w:val="76982C2A"/>
    <w:lvl w:ilvl="0" w:tplc="B7189D66">
      <w:start w:val="1"/>
      <w:numFmt w:val="decimal"/>
      <w:lvlText w:val="%1."/>
      <w:lvlJc w:val="left"/>
      <w:pPr>
        <w:ind w:left="720" w:hanging="360"/>
      </w:pPr>
    </w:lvl>
    <w:lvl w:ilvl="1" w:tplc="DEA276EC">
      <w:start w:val="1"/>
      <w:numFmt w:val="lowerLetter"/>
      <w:lvlText w:val="%2."/>
      <w:lvlJc w:val="left"/>
      <w:pPr>
        <w:ind w:left="1440" w:hanging="360"/>
      </w:pPr>
    </w:lvl>
    <w:lvl w:ilvl="2" w:tplc="B950ABD8">
      <w:start w:val="1"/>
      <w:numFmt w:val="lowerRoman"/>
      <w:lvlText w:val="%3."/>
      <w:lvlJc w:val="right"/>
      <w:pPr>
        <w:ind w:left="2160" w:hanging="180"/>
      </w:pPr>
    </w:lvl>
    <w:lvl w:ilvl="3" w:tplc="FD263380">
      <w:start w:val="1"/>
      <w:numFmt w:val="decimal"/>
      <w:lvlText w:val="%4."/>
      <w:lvlJc w:val="left"/>
      <w:pPr>
        <w:ind w:left="2880" w:hanging="360"/>
      </w:pPr>
    </w:lvl>
    <w:lvl w:ilvl="4" w:tplc="22EAD57A">
      <w:start w:val="1"/>
      <w:numFmt w:val="lowerLetter"/>
      <w:lvlText w:val="%5."/>
      <w:lvlJc w:val="left"/>
      <w:pPr>
        <w:ind w:left="3600" w:hanging="360"/>
      </w:pPr>
    </w:lvl>
    <w:lvl w:ilvl="5" w:tplc="238ADD1E">
      <w:start w:val="1"/>
      <w:numFmt w:val="lowerRoman"/>
      <w:lvlText w:val="%6."/>
      <w:lvlJc w:val="right"/>
      <w:pPr>
        <w:ind w:left="4320" w:hanging="180"/>
      </w:pPr>
    </w:lvl>
    <w:lvl w:ilvl="6" w:tplc="6B841332">
      <w:start w:val="1"/>
      <w:numFmt w:val="decimal"/>
      <w:lvlText w:val="%7."/>
      <w:lvlJc w:val="left"/>
      <w:pPr>
        <w:ind w:left="5040" w:hanging="360"/>
      </w:pPr>
    </w:lvl>
    <w:lvl w:ilvl="7" w:tplc="B96616EC">
      <w:start w:val="1"/>
      <w:numFmt w:val="lowerLetter"/>
      <w:lvlText w:val="%8."/>
      <w:lvlJc w:val="left"/>
      <w:pPr>
        <w:ind w:left="5760" w:hanging="360"/>
      </w:pPr>
    </w:lvl>
    <w:lvl w:ilvl="8" w:tplc="ACD86E5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3437C"/>
    <w:multiLevelType w:val="hybridMultilevel"/>
    <w:tmpl w:val="57304674"/>
    <w:lvl w:ilvl="0" w:tplc="650CE58A">
      <w:start w:val="1"/>
      <w:numFmt w:val="decimal"/>
      <w:lvlText w:val="%1."/>
      <w:lvlJc w:val="left"/>
      <w:pPr>
        <w:ind w:left="720" w:hanging="360"/>
      </w:pPr>
    </w:lvl>
    <w:lvl w:ilvl="1" w:tplc="8142217C">
      <w:start w:val="1"/>
      <w:numFmt w:val="lowerLetter"/>
      <w:lvlText w:val="%2."/>
      <w:lvlJc w:val="left"/>
      <w:pPr>
        <w:ind w:left="1440" w:hanging="360"/>
      </w:pPr>
    </w:lvl>
    <w:lvl w:ilvl="2" w:tplc="10D06D2A">
      <w:start w:val="1"/>
      <w:numFmt w:val="lowerRoman"/>
      <w:lvlText w:val="%3."/>
      <w:lvlJc w:val="right"/>
      <w:pPr>
        <w:ind w:left="2160" w:hanging="180"/>
      </w:pPr>
    </w:lvl>
    <w:lvl w:ilvl="3" w:tplc="60B2172C">
      <w:start w:val="1"/>
      <w:numFmt w:val="decimal"/>
      <w:lvlText w:val="%4."/>
      <w:lvlJc w:val="left"/>
      <w:pPr>
        <w:ind w:left="2880" w:hanging="360"/>
      </w:pPr>
    </w:lvl>
    <w:lvl w:ilvl="4" w:tplc="4BDA7A9E">
      <w:start w:val="1"/>
      <w:numFmt w:val="lowerLetter"/>
      <w:lvlText w:val="%5."/>
      <w:lvlJc w:val="left"/>
      <w:pPr>
        <w:ind w:left="3600" w:hanging="360"/>
      </w:pPr>
    </w:lvl>
    <w:lvl w:ilvl="5" w:tplc="5DEA6DD6">
      <w:start w:val="1"/>
      <w:numFmt w:val="lowerRoman"/>
      <w:lvlText w:val="%6."/>
      <w:lvlJc w:val="right"/>
      <w:pPr>
        <w:ind w:left="4320" w:hanging="180"/>
      </w:pPr>
    </w:lvl>
    <w:lvl w:ilvl="6" w:tplc="45009B04">
      <w:start w:val="1"/>
      <w:numFmt w:val="decimal"/>
      <w:lvlText w:val="%7."/>
      <w:lvlJc w:val="left"/>
      <w:pPr>
        <w:ind w:left="5040" w:hanging="360"/>
      </w:pPr>
    </w:lvl>
    <w:lvl w:ilvl="7" w:tplc="988A7886">
      <w:start w:val="1"/>
      <w:numFmt w:val="lowerLetter"/>
      <w:lvlText w:val="%8."/>
      <w:lvlJc w:val="left"/>
      <w:pPr>
        <w:ind w:left="5760" w:hanging="360"/>
      </w:pPr>
    </w:lvl>
    <w:lvl w:ilvl="8" w:tplc="1A16025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67BEF"/>
    <w:multiLevelType w:val="hybridMultilevel"/>
    <w:tmpl w:val="810629C4"/>
    <w:lvl w:ilvl="0" w:tplc="C1D2165A">
      <w:start w:val="1"/>
      <w:numFmt w:val="decimal"/>
      <w:lvlText w:val="%1."/>
      <w:lvlJc w:val="left"/>
      <w:pPr>
        <w:ind w:left="720" w:hanging="360"/>
      </w:pPr>
    </w:lvl>
    <w:lvl w:ilvl="1" w:tplc="C712A1DA">
      <w:start w:val="1"/>
      <w:numFmt w:val="lowerLetter"/>
      <w:lvlText w:val="%2."/>
      <w:lvlJc w:val="left"/>
      <w:pPr>
        <w:ind w:left="1440" w:hanging="360"/>
      </w:pPr>
    </w:lvl>
    <w:lvl w:ilvl="2" w:tplc="BA0A8F50">
      <w:start w:val="1"/>
      <w:numFmt w:val="lowerRoman"/>
      <w:lvlText w:val="%3."/>
      <w:lvlJc w:val="right"/>
      <w:pPr>
        <w:ind w:left="2160" w:hanging="180"/>
      </w:pPr>
    </w:lvl>
    <w:lvl w:ilvl="3" w:tplc="872E54B6">
      <w:start w:val="1"/>
      <w:numFmt w:val="decimal"/>
      <w:lvlText w:val="%4."/>
      <w:lvlJc w:val="left"/>
      <w:pPr>
        <w:ind w:left="2880" w:hanging="360"/>
      </w:pPr>
    </w:lvl>
    <w:lvl w:ilvl="4" w:tplc="2856F2B0">
      <w:start w:val="1"/>
      <w:numFmt w:val="lowerLetter"/>
      <w:lvlText w:val="%5."/>
      <w:lvlJc w:val="left"/>
      <w:pPr>
        <w:ind w:left="3600" w:hanging="360"/>
      </w:pPr>
    </w:lvl>
    <w:lvl w:ilvl="5" w:tplc="137CD72E">
      <w:start w:val="1"/>
      <w:numFmt w:val="lowerRoman"/>
      <w:lvlText w:val="%6."/>
      <w:lvlJc w:val="right"/>
      <w:pPr>
        <w:ind w:left="4320" w:hanging="180"/>
      </w:pPr>
    </w:lvl>
    <w:lvl w:ilvl="6" w:tplc="7E52807E">
      <w:start w:val="1"/>
      <w:numFmt w:val="decimal"/>
      <w:lvlText w:val="%7."/>
      <w:lvlJc w:val="left"/>
      <w:pPr>
        <w:ind w:left="5040" w:hanging="360"/>
      </w:pPr>
    </w:lvl>
    <w:lvl w:ilvl="7" w:tplc="E154115E">
      <w:start w:val="1"/>
      <w:numFmt w:val="lowerLetter"/>
      <w:lvlText w:val="%8."/>
      <w:lvlJc w:val="left"/>
      <w:pPr>
        <w:ind w:left="5760" w:hanging="360"/>
      </w:pPr>
    </w:lvl>
    <w:lvl w:ilvl="8" w:tplc="BC7453F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219AF"/>
    <w:multiLevelType w:val="hybridMultilevel"/>
    <w:tmpl w:val="01B82782"/>
    <w:lvl w:ilvl="0" w:tplc="0AF0E1B8">
      <w:start w:val="1"/>
      <w:numFmt w:val="decimal"/>
      <w:lvlText w:val="%1."/>
      <w:lvlJc w:val="left"/>
      <w:pPr>
        <w:ind w:left="720" w:hanging="360"/>
      </w:pPr>
    </w:lvl>
    <w:lvl w:ilvl="1" w:tplc="CF36E2D8">
      <w:start w:val="1"/>
      <w:numFmt w:val="lowerLetter"/>
      <w:lvlText w:val="%2."/>
      <w:lvlJc w:val="left"/>
      <w:pPr>
        <w:ind w:left="1440" w:hanging="360"/>
      </w:pPr>
    </w:lvl>
    <w:lvl w:ilvl="2" w:tplc="3B4ADE34">
      <w:start w:val="1"/>
      <w:numFmt w:val="lowerRoman"/>
      <w:lvlText w:val="%3."/>
      <w:lvlJc w:val="right"/>
      <w:pPr>
        <w:ind w:left="2160" w:hanging="180"/>
      </w:pPr>
    </w:lvl>
    <w:lvl w:ilvl="3" w:tplc="0DDE5570">
      <w:start w:val="1"/>
      <w:numFmt w:val="decimal"/>
      <w:lvlText w:val="%4."/>
      <w:lvlJc w:val="left"/>
      <w:pPr>
        <w:ind w:left="2880" w:hanging="360"/>
      </w:pPr>
    </w:lvl>
    <w:lvl w:ilvl="4" w:tplc="0BD8C3E4">
      <w:start w:val="1"/>
      <w:numFmt w:val="lowerLetter"/>
      <w:lvlText w:val="%5."/>
      <w:lvlJc w:val="left"/>
      <w:pPr>
        <w:ind w:left="3600" w:hanging="360"/>
      </w:pPr>
    </w:lvl>
    <w:lvl w:ilvl="5" w:tplc="BF30409C">
      <w:start w:val="1"/>
      <w:numFmt w:val="lowerRoman"/>
      <w:lvlText w:val="%6."/>
      <w:lvlJc w:val="right"/>
      <w:pPr>
        <w:ind w:left="4320" w:hanging="180"/>
      </w:pPr>
    </w:lvl>
    <w:lvl w:ilvl="6" w:tplc="0A8CF7DA">
      <w:start w:val="1"/>
      <w:numFmt w:val="decimal"/>
      <w:lvlText w:val="%7."/>
      <w:lvlJc w:val="left"/>
      <w:pPr>
        <w:ind w:left="5040" w:hanging="360"/>
      </w:pPr>
    </w:lvl>
    <w:lvl w:ilvl="7" w:tplc="FB30E942">
      <w:start w:val="1"/>
      <w:numFmt w:val="lowerLetter"/>
      <w:lvlText w:val="%8."/>
      <w:lvlJc w:val="left"/>
      <w:pPr>
        <w:ind w:left="5760" w:hanging="360"/>
      </w:pPr>
    </w:lvl>
    <w:lvl w:ilvl="8" w:tplc="1A36D0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30FDBAAD"/>
    <w:rsid w:val="000C565D"/>
    <w:rsid w:val="00624DCD"/>
    <w:rsid w:val="00A3655F"/>
    <w:rsid w:val="00A46975"/>
    <w:rsid w:val="00CD2B5E"/>
    <w:rsid w:val="00DD1019"/>
    <w:rsid w:val="018F9C84"/>
    <w:rsid w:val="08B45AF4"/>
    <w:rsid w:val="30FDBAAD"/>
    <w:rsid w:val="620D366B"/>
    <w:rsid w:val="6B1A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f4b3"/>
    </o:shapedefaults>
    <o:shapelayout v:ext="edit">
      <o:idmap v:ext="edit" data="1"/>
      <o:rules v:ext="edit">
        <o:r id="V:Rule4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01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1815</Words>
  <Characters>10349</Characters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2020-05-07T22:07:00Z</dcterms:created>
  <dcterms:modified xsi:type="dcterms:W3CDTF">2020-05-07T22:32:00Z</dcterms:modified>
</cp:coreProperties>
</file>